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28" w:rsidRDefault="00D61D28" w:rsidP="00D61D28">
      <w:pPr>
        <w:jc w:val="right"/>
      </w:pPr>
      <w:r>
        <w:t>20/04/2015</w:t>
      </w:r>
    </w:p>
    <w:p w:rsidR="00D61D28" w:rsidRDefault="00D61D28" w:rsidP="00D61D28">
      <w:pPr>
        <w:jc w:val="center"/>
      </w:pPr>
      <w:r>
        <w:t>Bitácora</w:t>
      </w:r>
    </w:p>
    <w:p w:rsidR="00D61D28" w:rsidRDefault="00D61D28">
      <w:r>
        <w:t xml:space="preserve">Lo primero que hicimos fue la lectura del libro “Jóvenes brillantes, alumnos fascinantes”; </w:t>
      </w:r>
      <w:r w:rsidR="00E55DAB">
        <w:t xml:space="preserve">después la profesora Ana María Quintero nos empezó a contar </w:t>
      </w:r>
    </w:p>
    <w:p w:rsidR="00E55DAB" w:rsidRDefault="00E55DAB">
      <w:proofErr w:type="spellStart"/>
      <w:r>
        <w:t>Despues</w:t>
      </w:r>
      <w:proofErr w:type="spellEnd"/>
      <w:r>
        <w:t xml:space="preserve"> de esto vimos un video que se llama “¿Te atreves a soñar?”</w:t>
      </w:r>
      <w:bookmarkStart w:id="0" w:name="_GoBack"/>
      <w:bookmarkEnd w:id="0"/>
    </w:p>
    <w:p w:rsidR="00D61D28" w:rsidRDefault="00D61D28"/>
    <w:sectPr w:rsidR="00D61D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8"/>
    <w:rsid w:val="00006B22"/>
    <w:rsid w:val="001336C4"/>
    <w:rsid w:val="001B3C50"/>
    <w:rsid w:val="001F5539"/>
    <w:rsid w:val="002C2F9F"/>
    <w:rsid w:val="002D099B"/>
    <w:rsid w:val="006228DC"/>
    <w:rsid w:val="007529D7"/>
    <w:rsid w:val="00D61D28"/>
    <w:rsid w:val="00E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AB9B53-CE76-4120-B122-9C38A055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2015-04-20T15:17:00Z</dcterms:created>
  <dcterms:modified xsi:type="dcterms:W3CDTF">2015-04-20T16:00:00Z</dcterms:modified>
</cp:coreProperties>
</file>